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60" w:line="240" w:lineRule="auto"/>
        <w:jc w:val="center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52"/>
          <w:szCs w:val="52"/>
          <w:rtl w:val="0"/>
        </w:rPr>
        <w:t xml:space="preserve">Számítógépes Grafika Zárthelyi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40" w:lineRule="auto"/>
        <w:jc w:val="center"/>
        <w:rPr>
          <w:rFonts w:ascii="Roboto" w:cs="Roboto" w:eastAsia="Roboto" w:hAnsi="Roboto"/>
          <w:sz w:val="24"/>
          <w:szCs w:val="24"/>
        </w:rPr>
      </w:pPr>
      <w:bookmarkStart w:colFirst="0" w:colLast="0" w:name="_gjdgxs" w:id="0"/>
      <w:bookmarkEnd w:id="0"/>
      <w:r w:rsidDel="00000000" w:rsidR="00000000" w:rsidRPr="00000000">
        <w:rPr>
          <w:rFonts w:ascii="Roboto" w:cs="Roboto" w:eastAsia="Roboto" w:hAnsi="Roboto"/>
          <w:i w:val="1"/>
          <w:rtl w:val="0"/>
        </w:rPr>
        <w:t xml:space="preserve">2020. 05. 25.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both"/>
        <w:rPr/>
      </w:pPr>
      <w:r w:rsidDel="00000000" w:rsidR="00000000" w:rsidRPr="00000000">
        <w:rPr>
          <w:rtl w:val="0"/>
        </w:rPr>
        <w:t xml:space="preserve">Az online zárthelyi során a </w:t>
      </w:r>
      <w:hyperlink w:anchor="_bh4uvdhtitvi">
        <w:r w:rsidDel="00000000" w:rsidR="00000000" w:rsidRPr="00000000">
          <w:rPr>
            <w:color w:val="1155cc"/>
            <w:u w:val="single"/>
            <w:rtl w:val="0"/>
          </w:rPr>
          <w:t xml:space="preserve">Segédanyagok</w:t>
        </w:r>
      </w:hyperlink>
      <w:r w:rsidDel="00000000" w:rsidR="00000000" w:rsidRPr="00000000">
        <w:rPr>
          <w:rtl w:val="0"/>
        </w:rPr>
        <w:t xml:space="preserve"> fejezetben felsorolt oldalak anyagai használhatóak. Külső, egyéb forrás mint Facebook, email, ismerős, ismeretlen, családtag, mesterséges intelligencia használata nem megengedett. A zárthelyi végeztével a </w:t>
      </w:r>
      <w:r w:rsidDel="00000000" w:rsidR="00000000" w:rsidRPr="00000000">
        <w:rPr>
          <w:b w:val="1"/>
          <w:rtl w:val="0"/>
        </w:rPr>
        <w:t xml:space="preserve">saját gyakorlatvezetőd email címére</w:t>
      </w:r>
      <w:r w:rsidDel="00000000" w:rsidR="00000000" w:rsidRPr="00000000">
        <w:rPr>
          <w:rtl w:val="0"/>
        </w:rPr>
        <w:t xml:space="preserve"> kell továbbítani a ZIP-elt és fölösleges fájloktól megszabadított megoldást. A feladatokat egyetlen programban kell megvalósítani. A következő projektből kell kiindulni:</w:t>
      </w:r>
    </w:p>
    <w:p w:rsidR="00000000" w:rsidDel="00000000" w:rsidP="00000000" w:rsidRDefault="00000000" w:rsidRPr="00000000" w14:paraId="00000005">
      <w:pPr>
        <w:jc w:val="center"/>
        <w:rPr>
          <w:b w:val="1"/>
          <w:sz w:val="28"/>
          <w:szCs w:val="28"/>
        </w:rPr>
      </w:pPr>
      <w:hyperlink r:id="rId6">
        <w:r w:rsidDel="00000000" w:rsidR="00000000" w:rsidRPr="00000000">
          <w:rPr>
            <w:b w:val="1"/>
            <w:color w:val="1155cc"/>
            <w:sz w:val="28"/>
            <w:szCs w:val="28"/>
            <w:u w:val="single"/>
            <w:rtl w:val="0"/>
          </w:rPr>
          <w:t xml:space="preserve">http://cg.elte.hu/~bsc_cg/zh/ZH200525a.zip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both"/>
        <w:rPr/>
      </w:pPr>
      <w:r w:rsidDel="00000000" w:rsidR="00000000" w:rsidRPr="00000000">
        <w:rPr>
          <w:rtl w:val="0"/>
        </w:rPr>
        <w:t xml:space="preserve">A kibontott projektben megtalálhatók a szükséges egyéb fájlok is az ASSETS mappában. Mellette a ZH-NEPTUN mappában van a használandó projekt, ezt </w:t>
      </w:r>
      <w:r w:rsidDel="00000000" w:rsidR="00000000" w:rsidRPr="00000000">
        <w:rPr>
          <w:b w:val="1"/>
          <w:rtl w:val="0"/>
        </w:rPr>
        <w:t xml:space="preserve">a mappát mindenki nevezze át</w:t>
      </w:r>
      <w:r w:rsidDel="00000000" w:rsidR="00000000" w:rsidRPr="00000000">
        <w:rPr>
          <w:rtl w:val="0"/>
        </w:rPr>
        <w:t xml:space="preserve"> a saját neptunkódja szerint! Ezt az átnevezett mappát kell ZIP-be tömöríteni és elküldeni a zh végén. </w:t>
      </w:r>
      <w:r w:rsidDel="00000000" w:rsidR="00000000" w:rsidRPr="00000000">
        <w:rPr>
          <w:b w:val="1"/>
          <w:rtl w:val="0"/>
        </w:rPr>
        <w:t xml:space="preserve">Más projektre épülő megoldást nem fogadunk el.</w:t>
      </w:r>
      <w:r w:rsidDel="00000000" w:rsidR="00000000" w:rsidRPr="00000000">
        <w:rPr>
          <w:rtl w:val="0"/>
        </w:rPr>
        <w:t xml:space="preserve"> A gyakorlati órák anyagai és kódjai felhasználhatóak. Beküldési határidő:</w:t>
      </w:r>
    </w:p>
    <w:p w:rsidR="00000000" w:rsidDel="00000000" w:rsidP="00000000" w:rsidRDefault="00000000" w:rsidRPr="00000000" w14:paraId="00000007">
      <w:pPr>
        <w:jc w:val="center"/>
        <w:rPr>
          <w:b w:val="1"/>
          <w:sz w:val="96"/>
          <w:szCs w:val="96"/>
        </w:rPr>
      </w:pPr>
      <w:r w:rsidDel="00000000" w:rsidR="00000000" w:rsidRPr="00000000">
        <w:rPr>
          <w:b w:val="1"/>
          <w:sz w:val="96"/>
          <w:szCs w:val="96"/>
          <w:rtl w:val="0"/>
        </w:rPr>
        <w:t xml:space="preserve">13:00</w:t>
      </w:r>
    </w:p>
    <w:p w:rsidR="00000000" w:rsidDel="00000000" w:rsidP="00000000" w:rsidRDefault="00000000" w:rsidRPr="00000000" w14:paraId="00000008">
      <w:pPr>
        <w:jc w:val="both"/>
        <w:rPr/>
      </w:pPr>
      <w:r w:rsidDel="00000000" w:rsidR="00000000" w:rsidRPr="00000000">
        <w:rPr>
          <w:rtl w:val="0"/>
        </w:rPr>
        <w:t xml:space="preserve">A Neptun-üzenetben kiküldött </w:t>
      </w:r>
      <w:r w:rsidDel="00000000" w:rsidR="00000000" w:rsidRPr="00000000">
        <w:rPr>
          <w:rtl w:val="0"/>
        </w:rPr>
        <w:t xml:space="preserve">Microsoft Teams csoportban tudjátok jelezni a ZH ideje alatt, ha van kérdésetek. Kérjük a kérdést ne írjátok le, valamelyik elérhető gyakorlatvezető fel fog hívni Teams-en miután a kérdezési szándékot jeleztétek. A ZH ideje alatti kommunikáció kizárólag ezen csatornán történő kézfeltartással lehetséges. Sok sikert kívánunk!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80" w:before="360" w:line="240" w:lineRule="auto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Pontozás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40" w:lineRule="auto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A géptermin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117 </w:t>
      </w:r>
      <w:r w:rsidDel="00000000" w:rsidR="00000000" w:rsidRPr="00000000">
        <w:rPr>
          <w:rFonts w:ascii="Roboto" w:cs="Roboto" w:eastAsia="Roboto" w:hAnsi="Roboto"/>
          <w:rtl w:val="0"/>
        </w:rPr>
        <w:t xml:space="preserve">pont szerezhető! Sikertelen a ZH ha a szorgalmi pontok + zárthelyin elért pontszám nem ér el 45 pontot. Az utóvizsga pontszám az így megszerzett összes pont feléről indul (lefelé kerekítve). Tehát a sikeres utóvizsgához a következő feltételnek kell teljesülnie:</w:t>
      </w:r>
    </w:p>
    <w:p w:rsidR="00000000" w:rsidDel="00000000" w:rsidP="00000000" w:rsidRDefault="00000000" w:rsidRPr="00000000" w14:paraId="0000000B">
      <w:pPr>
        <w:spacing w:line="240" w:lineRule="auto"/>
        <w:jc w:val="center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4405313" cy="530761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5313" cy="5307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40" w:lineRule="auto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(Félév során szerzett pontok: </w:t>
      </w:r>
      <w:hyperlink r:id="rId8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lekérdező</w:t>
        </w:r>
      </w:hyperlink>
      <w:r w:rsidDel="00000000" w:rsidR="00000000" w:rsidRPr="00000000">
        <w:rPr>
          <w:rFonts w:ascii="Roboto" w:cs="Roboto" w:eastAsia="Roboto" w:hAnsi="Roboto"/>
          <w:rtl w:val="0"/>
        </w:rPr>
        <w:t xml:space="preserve"> 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widowControl w:val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556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1"/>
        <w:rPr/>
      </w:pPr>
      <w:bookmarkStart w:colFirst="0" w:colLast="0" w:name="_bh4uvdhtitvi" w:id="1"/>
      <w:bookmarkEnd w:id="1"/>
      <w:r w:rsidDel="00000000" w:rsidR="00000000" w:rsidRPr="00000000">
        <w:rPr>
          <w:rtl w:val="0"/>
        </w:rPr>
        <w:t xml:space="preserve">Segédanyagok</w:t>
      </w:r>
    </w:p>
    <w:p w:rsidR="00000000" w:rsidDel="00000000" w:rsidP="00000000" w:rsidRDefault="00000000" w:rsidRPr="00000000" w14:paraId="00000010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A géptermi során az </w:t>
      </w:r>
      <w:hyperlink r:id="rId10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http://www.opengl.org/</w:t>
        </w:r>
      </w:hyperlink>
      <w:r w:rsidDel="00000000" w:rsidR="00000000" w:rsidRPr="00000000">
        <w:rPr>
          <w:rFonts w:ascii="Roboto" w:cs="Roboto" w:eastAsia="Roboto" w:hAnsi="Roboto"/>
          <w:rtl w:val="0"/>
        </w:rPr>
        <w:t xml:space="preserve">, a </w:t>
      </w:r>
      <w:hyperlink r:id="rId11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glm</w:t>
        </w:r>
      </w:hyperlink>
      <w:r w:rsidDel="00000000" w:rsidR="00000000" w:rsidRPr="00000000">
        <w:rPr>
          <w:rFonts w:ascii="Roboto" w:cs="Roboto" w:eastAsia="Roboto" w:hAnsi="Roboto"/>
          <w:rtl w:val="0"/>
        </w:rPr>
        <w:t xml:space="preserve">, </w:t>
      </w:r>
      <w:hyperlink r:id="rId12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glew</w:t>
        </w:r>
      </w:hyperlink>
      <w:r w:rsidDel="00000000" w:rsidR="00000000" w:rsidRPr="00000000">
        <w:rPr>
          <w:rFonts w:ascii="Roboto" w:cs="Roboto" w:eastAsia="Roboto" w:hAnsi="Roboto"/>
          <w:rtl w:val="0"/>
        </w:rPr>
        <w:t xml:space="preserve">, </w:t>
      </w:r>
      <w:hyperlink r:id="rId13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GLSL</w:t>
        </w:r>
      </w:hyperlink>
      <w:r w:rsidDel="00000000" w:rsidR="00000000" w:rsidRPr="00000000">
        <w:rPr>
          <w:rFonts w:ascii="Roboto" w:cs="Roboto" w:eastAsia="Roboto" w:hAnsi="Roboto"/>
          <w:rtl w:val="0"/>
        </w:rPr>
        <w:t xml:space="preserve">, </w:t>
      </w:r>
      <w:hyperlink r:id="rId14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wikipedia</w:t>
        </w:r>
      </w:hyperlink>
      <w:r w:rsidDel="00000000" w:rsidR="00000000" w:rsidRPr="00000000">
        <w:rPr>
          <w:rFonts w:ascii="Roboto" w:cs="Roboto" w:eastAsia="Roboto" w:hAnsi="Roboto"/>
          <w:rtl w:val="0"/>
        </w:rPr>
        <w:t xml:space="preserve">, </w:t>
      </w:r>
      <w:hyperlink r:id="rId15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Wolfram Mathworld</w:t>
        </w:r>
      </w:hyperlink>
      <w:r w:rsidDel="00000000" w:rsidR="00000000" w:rsidRPr="00000000">
        <w:rPr>
          <w:rFonts w:ascii="Roboto" w:cs="Roboto" w:eastAsia="Roboto" w:hAnsi="Roboto"/>
          <w:rtl w:val="0"/>
        </w:rPr>
        <w:t xml:space="preserve">, </w:t>
      </w:r>
      <w:hyperlink r:id="rId16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c++</w:t>
        </w:r>
      </w:hyperlink>
      <w:r w:rsidDel="00000000" w:rsidR="00000000" w:rsidRPr="00000000">
        <w:rPr>
          <w:rFonts w:ascii="Roboto" w:cs="Roboto" w:eastAsia="Roboto" w:hAnsi="Roboto"/>
          <w:rtl w:val="0"/>
        </w:rPr>
        <w:t xml:space="preserve"> oldalai, valamint a </w:t>
      </w:r>
      <w:hyperlink r:id="rId17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cg.elte.hu</w:t>
        </w:r>
      </w:hyperlink>
      <w:r w:rsidDel="00000000" w:rsidR="00000000" w:rsidRPr="00000000">
        <w:rPr>
          <w:rFonts w:ascii="Roboto" w:cs="Roboto" w:eastAsia="Roboto" w:hAnsi="Roboto"/>
          <w:rtl w:val="0"/>
        </w:rPr>
        <w:t xml:space="preserve"> bármely aloldala és bármely oktató oldala használható. Az utóbbiak a következők:</w:t>
      </w:r>
    </w:p>
    <w:p w:rsidR="00000000" w:rsidDel="00000000" w:rsidP="00000000" w:rsidRDefault="00000000" w:rsidRPr="00000000" w14:paraId="00000011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Előadás:</w:t>
      </w:r>
    </w:p>
    <w:p w:rsidR="00000000" w:rsidDel="00000000" w:rsidP="00000000" w:rsidRDefault="00000000" w:rsidRPr="00000000" w14:paraId="00000013">
      <w:pPr>
        <w:jc w:val="both"/>
        <w:rPr>
          <w:rFonts w:ascii="Roboto" w:cs="Roboto" w:eastAsia="Roboto" w:hAnsi="Roboto"/>
        </w:rPr>
      </w:pPr>
      <w:hyperlink r:id="rId18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http://cg.elte.hu/index.php/grafika-bsc-eloadas-anyagok/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both"/>
        <w:rPr>
          <w:rFonts w:ascii="Roboto" w:cs="Roboto" w:eastAsia="Roboto" w:hAnsi="Roboto"/>
        </w:rPr>
      </w:pPr>
      <w:hyperlink r:id="rId19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http://cg.elte.hu/~hajder/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Gyakorlat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:</w:t>
      </w:r>
    </w:p>
    <w:p w:rsidR="00000000" w:rsidDel="00000000" w:rsidP="00000000" w:rsidRDefault="00000000" w:rsidRPr="00000000" w14:paraId="00000017">
      <w:pPr>
        <w:jc w:val="both"/>
        <w:rPr>
          <w:rFonts w:ascii="Roboto" w:cs="Roboto" w:eastAsia="Roboto" w:hAnsi="Roboto"/>
        </w:rPr>
      </w:pPr>
      <w:hyperlink r:id="rId20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http://cg.elte.hu/index.php/grafika-bsc-gyakorlat-anyagok/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both"/>
        <w:rPr>
          <w:rFonts w:ascii="Roboto" w:cs="Roboto" w:eastAsia="Roboto" w:hAnsi="Roboto"/>
        </w:rPr>
      </w:pPr>
      <w:hyperlink r:id="rId21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http://cg.elte.hu/~bsc_cg/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both"/>
        <w:rPr>
          <w:rFonts w:ascii="Roboto" w:cs="Roboto" w:eastAsia="Roboto" w:hAnsi="Roboto"/>
        </w:rPr>
      </w:pPr>
      <w:hyperlink r:id="rId22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http://irudolf.web.elte.hu/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both"/>
        <w:rPr>
          <w:rFonts w:ascii="Roboto" w:cs="Roboto" w:eastAsia="Roboto" w:hAnsi="Roboto"/>
        </w:rPr>
      </w:pPr>
      <w:hyperlink r:id="rId23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http://iffan.web.elte.hu/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both"/>
        <w:rPr>
          <w:rFonts w:ascii="Roboto" w:cs="Roboto" w:eastAsia="Roboto" w:hAnsi="Roboto"/>
        </w:rPr>
      </w:pPr>
      <w:hyperlink r:id="rId24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https://people.inf.elte.hu/puzsaai/graf/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both"/>
        <w:rPr>
          <w:rFonts w:ascii="Roboto" w:cs="Roboto" w:eastAsia="Roboto" w:hAnsi="Roboto"/>
        </w:rPr>
      </w:pPr>
      <w:hyperlink r:id="rId25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http://cg.elte.hu/~dekanyp/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both"/>
        <w:rPr>
          <w:rFonts w:ascii="Roboto" w:cs="Roboto" w:eastAsia="Roboto" w:hAnsi="Roboto"/>
        </w:rPr>
      </w:pPr>
      <w:hyperlink r:id="rId26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http://cg.elte.hu/~agostons/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both"/>
        <w:rPr>
          <w:rFonts w:ascii="Roboto" w:cs="Roboto" w:eastAsia="Roboto" w:hAnsi="Roboto"/>
        </w:rPr>
      </w:pPr>
      <w:hyperlink r:id="rId27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http://cg.elte.hu/~sasasoft/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both"/>
        <w:rPr>
          <w:rFonts w:ascii="Roboto" w:cs="Roboto" w:eastAsia="Roboto" w:hAnsi="Roboto"/>
        </w:rPr>
      </w:pPr>
      <w:hyperlink r:id="rId28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http://cg.elte.hu/~robi/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both"/>
        <w:rPr>
          <w:rFonts w:ascii="Roboto" w:cs="Roboto" w:eastAsia="Roboto" w:hAnsi="Roboto"/>
        </w:rPr>
      </w:pPr>
      <w:hyperlink r:id="rId29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http://cg.elte.hu/~imp/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both"/>
        <w:rPr>
          <w:rFonts w:ascii="Roboto" w:cs="Roboto" w:eastAsia="Roboto" w:hAnsi="Roboto"/>
        </w:rPr>
      </w:pPr>
      <w:hyperlink r:id="rId30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http://cg.elte.hu/~izaingrid/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both"/>
        <w:rPr>
          <w:rFonts w:ascii="Roboto" w:cs="Roboto" w:eastAsia="Roboto" w:hAnsi="Roboto"/>
        </w:rPr>
      </w:pPr>
      <w:hyperlink r:id="rId31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http://cg.elte.hu/~smilo/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both"/>
        <w:rPr>
          <w:rFonts w:ascii="Roboto" w:cs="Roboto" w:eastAsia="Roboto" w:hAnsi="Roboto"/>
        </w:rPr>
      </w:pPr>
      <w:hyperlink r:id="rId32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http://cg.elte.hu/~geri1245/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both"/>
        <w:rPr>
          <w:rFonts w:ascii="Roboto" w:cs="Roboto" w:eastAsia="Roboto" w:hAnsi="Roboto"/>
        </w:rPr>
      </w:pPr>
      <w:hyperlink r:id="rId33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http://cg.elte.hu/~magyari/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both"/>
        <w:rPr>
          <w:rFonts w:ascii="Roboto" w:cs="Roboto" w:eastAsia="Roboto" w:hAnsi="Roboto"/>
        </w:rPr>
      </w:pPr>
      <w:hyperlink r:id="rId34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gyakorlati feladatok megoldásai - Léránt Mátyás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both"/>
        <w:rPr>
          <w:rFonts w:ascii="Roboto" w:cs="Roboto" w:eastAsia="Roboto" w:hAnsi="Roboto"/>
        </w:rPr>
      </w:pPr>
      <w:hyperlink r:id="rId35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http://cg.elte.hu/~tekla/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both"/>
        <w:rPr>
          <w:rFonts w:ascii="Roboto" w:cs="Roboto" w:eastAsia="Roboto" w:hAnsi="Roboto"/>
        </w:rPr>
      </w:pPr>
      <w:hyperlink r:id="rId36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http://cg.elte.hu/~galgergo/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160" w:line="259" w:lineRule="auto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240" w:lineRule="auto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Tartalomjegyzék:</w:t>
      </w:r>
    </w:p>
    <w:p w:rsidR="00000000" w:rsidDel="00000000" w:rsidP="00000000" w:rsidRDefault="00000000" w:rsidRPr="00000000" w14:paraId="0000002A">
      <w:pPr>
        <w:spacing w:line="240" w:lineRule="auto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B">
          <w:pPr>
            <w:spacing w:before="80" w:line="240" w:lineRule="auto"/>
            <w:ind w:left="0" w:firstLine="0"/>
            <w:rPr>
              <w:rFonts w:ascii="Roboto" w:cs="Roboto" w:eastAsia="Roboto" w:hAnsi="Roboto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\n </w:instrText>
            <w:fldChar w:fldCharType="separate"/>
          </w:r>
          <w:hyperlink w:anchor="_bh4uvdhtitvi">
            <w:r w:rsidDel="00000000" w:rsidR="00000000" w:rsidRPr="00000000">
              <w:rPr>
                <w:rFonts w:ascii="Roboto" w:cs="Roboto" w:eastAsia="Roboto" w:hAnsi="Roboto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Segédanyagok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spacing w:before="200" w:line="240" w:lineRule="auto"/>
            <w:ind w:left="0" w:firstLine="0"/>
            <w:rPr>
              <w:rFonts w:ascii="Roboto" w:cs="Roboto" w:eastAsia="Roboto" w:hAnsi="Roboto"/>
              <w:color w:val="1155cc"/>
              <w:u w:val="single"/>
            </w:rPr>
          </w:pPr>
          <w:hyperlink w:anchor="_n6qrtdklcv4j">
            <w:r w:rsidDel="00000000" w:rsidR="00000000" w:rsidRPr="00000000">
              <w:rPr>
                <w:rFonts w:ascii="Roboto" w:cs="Roboto" w:eastAsia="Roboto" w:hAnsi="Roboto"/>
                <w:color w:val="1155cc"/>
                <w:u w:val="single"/>
                <w:rtl w:val="0"/>
              </w:rPr>
              <w:t xml:space="preserve">A textúrák linkje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spacing w:before="200" w:line="240" w:lineRule="auto"/>
            <w:ind w:left="0" w:firstLine="0"/>
            <w:rPr>
              <w:rFonts w:ascii="Roboto" w:cs="Roboto" w:eastAsia="Roboto" w:hAnsi="Roboto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9tpl2av0gc42">
            <w:r w:rsidDel="00000000" w:rsidR="00000000" w:rsidRPr="00000000">
              <w:rPr>
                <w:rFonts w:ascii="Roboto" w:cs="Roboto" w:eastAsia="Roboto" w:hAnsi="Roboto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Geometria (31 pont)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spacing w:before="200" w:line="240" w:lineRule="auto"/>
            <w:ind w:left="0" w:firstLine="0"/>
            <w:rPr>
              <w:rFonts w:ascii="Roboto" w:cs="Roboto" w:eastAsia="Roboto" w:hAnsi="Roboto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fk0ul69vlbuk">
            <w:r w:rsidDel="00000000" w:rsidR="00000000" w:rsidRPr="00000000">
              <w:rPr>
                <w:rFonts w:ascii="Roboto" w:cs="Roboto" w:eastAsia="Roboto" w:hAnsi="Roboto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Szimuláció (61 pont)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spacing w:before="60" w:line="240" w:lineRule="auto"/>
            <w:ind w:left="360" w:firstLine="0"/>
            <w:rPr>
              <w:rFonts w:ascii="Roboto" w:cs="Roboto" w:eastAsia="Roboto" w:hAnsi="Roboto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pvjn2iqhz262">
            <w:r w:rsidDel="00000000" w:rsidR="00000000" w:rsidRPr="00000000">
              <w:rPr>
                <w:rFonts w:ascii="Roboto" w:cs="Roboto" w:eastAsia="Roboto" w:hAnsi="Roboto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Koreográfia (24 pont)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spacing w:before="60" w:line="240" w:lineRule="auto"/>
            <w:ind w:left="360" w:firstLine="0"/>
            <w:rPr>
              <w:rFonts w:ascii="Roboto" w:cs="Roboto" w:eastAsia="Roboto" w:hAnsi="Roboto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j8n9ctydpzy">
            <w:r w:rsidDel="00000000" w:rsidR="00000000" w:rsidRPr="00000000">
              <w:rPr>
                <w:rFonts w:ascii="Roboto" w:cs="Roboto" w:eastAsia="Roboto" w:hAnsi="Roboto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Fények (21 pont)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spacing w:before="60" w:line="240" w:lineRule="auto"/>
            <w:ind w:left="360" w:firstLine="0"/>
            <w:rPr>
              <w:rFonts w:ascii="Roboto" w:cs="Roboto" w:eastAsia="Roboto" w:hAnsi="Roboto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k84qq20ysgu">
            <w:r w:rsidDel="00000000" w:rsidR="00000000" w:rsidRPr="00000000">
              <w:rPr>
                <w:rFonts w:ascii="Roboto" w:cs="Roboto" w:eastAsia="Roboto" w:hAnsi="Roboto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Közönség (12 pont)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spacing w:before="60" w:line="240" w:lineRule="auto"/>
            <w:ind w:left="360" w:firstLine="0"/>
            <w:rPr>
              <w:rFonts w:ascii="Roboto" w:cs="Roboto" w:eastAsia="Roboto" w:hAnsi="Roboto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yu3rqhkhl4fk">
            <w:r w:rsidDel="00000000" w:rsidR="00000000" w:rsidRPr="00000000">
              <w:rPr>
                <w:rFonts w:ascii="Roboto" w:cs="Roboto" w:eastAsia="Roboto" w:hAnsi="Roboto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Speciális effektus (10 pont)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spacing w:after="80" w:before="200" w:line="240" w:lineRule="auto"/>
            <w:ind w:left="0" w:firstLine="0"/>
            <w:rPr>
              <w:rFonts w:ascii="Roboto" w:cs="Roboto" w:eastAsia="Roboto" w:hAnsi="Roboto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cflxnylazon3">
            <w:r w:rsidDel="00000000" w:rsidR="00000000" w:rsidRPr="00000000">
              <w:rPr>
                <w:rFonts w:ascii="Roboto" w:cs="Roboto" w:eastAsia="Roboto" w:hAnsi="Roboto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Interakció (25 pont)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4">
      <w:pPr>
        <w:spacing w:after="160" w:line="259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Title"/>
        <w:keepNext w:val="0"/>
        <w:keepLines w:val="0"/>
        <w:spacing w:after="0" w:line="240" w:lineRule="auto"/>
        <w:rPr>
          <w:rFonts w:ascii="Roboto" w:cs="Roboto" w:eastAsia="Roboto" w:hAnsi="Roboto"/>
          <w:sz w:val="56"/>
          <w:szCs w:val="5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Title"/>
        <w:keepNext w:val="0"/>
        <w:keepLines w:val="0"/>
        <w:spacing w:after="0" w:line="240" w:lineRule="auto"/>
        <w:rPr>
          <w:rFonts w:ascii="Roboto" w:cs="Roboto" w:eastAsia="Roboto" w:hAnsi="Roboto"/>
          <w:b w:val="1"/>
          <w:sz w:val="54"/>
          <w:szCs w:val="54"/>
        </w:rPr>
      </w:pPr>
      <w:r w:rsidDel="00000000" w:rsidR="00000000" w:rsidRPr="00000000">
        <w:rPr>
          <w:rFonts w:ascii="Roboto" w:cs="Roboto" w:eastAsia="Roboto" w:hAnsi="Roboto"/>
          <w:b w:val="1"/>
          <w:sz w:val="54"/>
          <w:szCs w:val="54"/>
          <w:rtl w:val="0"/>
        </w:rPr>
        <w:t xml:space="preserve">Taylor Swift koncert</w:t>
      </w:r>
    </w:p>
    <w:p w:rsidR="00000000" w:rsidDel="00000000" w:rsidP="00000000" w:rsidRDefault="00000000" w:rsidRPr="00000000" w14:paraId="00000037">
      <w:pPr>
        <w:spacing w:line="240" w:lineRule="auto"/>
        <w:jc w:val="center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734050" cy="32258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160" w:line="259" w:lineRule="auto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Taylor Swift reputation koncertjét kell elkészíteni, mely évezredünk egyik legnagyobb turnéja volt. A színpadon egy komplex koreográfiát fog végrehajtani a pop királynője táncosaival. Mindeközben fények áradata fogja megvilágítani a színpadot, hogy még a leghátsó sorban ülő rajongó is tökéletesen lássa Taylor mosolyát.</w:t>
      </w:r>
    </w:p>
    <w:p w:rsidR="00000000" w:rsidDel="00000000" w:rsidP="00000000" w:rsidRDefault="00000000" w:rsidRPr="00000000" w14:paraId="00000039">
      <w:pPr>
        <w:spacing w:after="160" w:line="259" w:lineRule="auto"/>
        <w:rPr/>
      </w:pPr>
      <w:r w:rsidDel="00000000" w:rsidR="00000000" w:rsidRPr="00000000">
        <w:rPr>
          <w:rFonts w:ascii="Roboto" w:cs="Roboto" w:eastAsia="Roboto" w:hAnsi="Roboto"/>
          <w:rtl w:val="0"/>
        </w:rPr>
        <w:t xml:space="preserve">A kamerát úgy helyezzük el, hogy a színtérben minden tisztán látszódjon!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1"/>
        <w:spacing w:after="0" w:before="240" w:line="259" w:lineRule="auto"/>
        <w:rPr>
          <w:rFonts w:ascii="Roboto" w:cs="Roboto" w:eastAsia="Roboto" w:hAnsi="Roboto"/>
          <w:color w:val="2f5496"/>
          <w:sz w:val="48"/>
          <w:szCs w:val="48"/>
        </w:rPr>
      </w:pPr>
      <w:bookmarkStart w:colFirst="0" w:colLast="0" w:name="_m9txbkbt7ei9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1"/>
        <w:spacing w:after="0" w:before="240" w:line="259" w:lineRule="auto"/>
        <w:rPr>
          <w:rFonts w:ascii="Roboto" w:cs="Roboto" w:eastAsia="Roboto" w:hAnsi="Roboto"/>
          <w:color w:val="2f5496"/>
          <w:sz w:val="48"/>
          <w:szCs w:val="48"/>
        </w:rPr>
      </w:pPr>
      <w:bookmarkStart w:colFirst="0" w:colLast="0" w:name="_xjc3gcay4x7c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1"/>
        <w:spacing w:after="0" w:before="240" w:line="259" w:lineRule="auto"/>
        <w:rPr>
          <w:rFonts w:ascii="Roboto" w:cs="Roboto" w:eastAsia="Roboto" w:hAnsi="Roboto"/>
          <w:color w:val="2f5496"/>
          <w:sz w:val="48"/>
          <w:szCs w:val="48"/>
        </w:rPr>
      </w:pPr>
      <w:bookmarkStart w:colFirst="0" w:colLast="0" w:name="_csdybfb1w3k3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1"/>
        <w:spacing w:after="0" w:before="240" w:line="259" w:lineRule="auto"/>
        <w:rPr>
          <w:rFonts w:ascii="Roboto" w:cs="Roboto" w:eastAsia="Roboto" w:hAnsi="Roboto"/>
          <w:color w:val="2f5496"/>
          <w:sz w:val="48"/>
          <w:szCs w:val="48"/>
        </w:rPr>
      </w:pPr>
      <w:bookmarkStart w:colFirst="0" w:colLast="0" w:name="_c6c4yfub7hnk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1"/>
        <w:spacing w:after="0" w:before="240" w:line="259" w:lineRule="auto"/>
        <w:rPr>
          <w:rFonts w:ascii="Roboto" w:cs="Roboto" w:eastAsia="Roboto" w:hAnsi="Roboto"/>
          <w:color w:val="2f5496"/>
          <w:sz w:val="48"/>
          <w:szCs w:val="48"/>
        </w:rPr>
      </w:pPr>
      <w:bookmarkStart w:colFirst="0" w:colLast="0" w:name="_egmbdhk1lxow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1"/>
        <w:spacing w:after="0" w:before="240" w:line="259" w:lineRule="auto"/>
        <w:rPr>
          <w:rFonts w:ascii="Roboto" w:cs="Roboto" w:eastAsia="Roboto" w:hAnsi="Roboto"/>
        </w:rPr>
      </w:pPr>
      <w:bookmarkStart w:colFirst="0" w:colLast="0" w:name="_9tpl2av0gc42" w:id="7"/>
      <w:bookmarkEnd w:id="7"/>
      <w:r w:rsidDel="00000000" w:rsidR="00000000" w:rsidRPr="00000000">
        <w:rPr>
          <w:rFonts w:ascii="Roboto" w:cs="Roboto" w:eastAsia="Roboto" w:hAnsi="Roboto"/>
          <w:color w:val="2f5496"/>
          <w:sz w:val="48"/>
          <w:szCs w:val="48"/>
          <w:rtl w:val="0"/>
        </w:rPr>
        <w:t xml:space="preserve">Geometria </w:t>
      </w:r>
      <w:r w:rsidDel="00000000" w:rsidR="00000000" w:rsidRPr="00000000">
        <w:rPr>
          <w:rFonts w:ascii="Roboto" w:cs="Roboto" w:eastAsia="Roboto" w:hAnsi="Roboto"/>
          <w:color w:val="2f5496"/>
          <w:sz w:val="48"/>
          <w:szCs w:val="48"/>
          <w:rtl w:val="0"/>
        </w:rPr>
        <w:t xml:space="preserve">(31 pont)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160" w:line="259" w:lineRule="auto"/>
        <w:jc w:val="center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</w:rPr>
        <w:drawing>
          <wp:inline distB="114300" distT="114300" distL="114300" distR="114300">
            <wp:extent cx="5072063" cy="2805643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2063" cy="28056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160" w:line="259" w:lineRule="auto"/>
        <w:rPr>
          <w:rFonts w:ascii="Roboto" w:cs="Roboto" w:eastAsia="Roboto" w:hAnsi="Roboto"/>
          <w:b w:val="1"/>
          <w:color w:val="38761d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A pozíciók mindig az alakzat középpontjához értendőek! </w:t>
      </w:r>
      <w:r w:rsidDel="00000000" w:rsidR="00000000" w:rsidRPr="00000000">
        <w:rPr>
          <w:rFonts w:ascii="Roboto" w:cs="Roboto" w:eastAsia="Roboto" w:hAnsi="Roboto"/>
          <w:b w:val="1"/>
          <w:color w:val="38761d"/>
          <w:rtl w:val="0"/>
        </w:rPr>
        <w:t xml:space="preserve">A feladatban elírás történt így 2 fajta pozícionálás is elfogadható. A második fajtát zölddel fogom jelölni!</w:t>
      </w:r>
    </w:p>
    <w:p w:rsidR="00000000" w:rsidDel="00000000" w:rsidP="00000000" w:rsidRDefault="00000000" w:rsidRPr="00000000" w14:paraId="00000043">
      <w:pPr>
        <w:spacing w:after="160" w:line="259" w:lineRule="auto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A színtér közepébe helyezzünk el egy az xz síkon fekvő hatalmas rácsháló felületet (40x40 nagyságú, a közepe (0, 0, 0) vagy </w:t>
      </w:r>
      <w:r w:rsidDel="00000000" w:rsidR="00000000" w:rsidRPr="00000000">
        <w:rPr>
          <w:rFonts w:ascii="Roboto" w:cs="Roboto" w:eastAsia="Roboto" w:hAnsi="Roboto"/>
          <w:color w:val="38761d"/>
          <w:rtl w:val="0"/>
        </w:rPr>
        <w:t xml:space="preserve">(0, -1, 0)</w:t>
      </w:r>
      <w:r w:rsidDel="00000000" w:rsidR="00000000" w:rsidRPr="00000000">
        <w:rPr>
          <w:rFonts w:ascii="Roboto" w:cs="Roboto" w:eastAsia="Roboto" w:hAnsi="Roboto"/>
          <w:rtl w:val="0"/>
        </w:rPr>
        <w:t xml:space="preserve">),</w:t>
      </w:r>
      <w:r w:rsidDel="00000000" w:rsidR="00000000" w:rsidRPr="00000000">
        <w:rPr>
          <w:rFonts w:ascii="Roboto" w:cs="Roboto" w:eastAsia="Roboto" w:hAnsi="Roboto"/>
          <w:rtl w:val="0"/>
        </w:rPr>
        <w:t xml:space="preserve"> mely legalább 200x200 vertexből áll</w:t>
      </w:r>
      <w:r w:rsidDel="00000000" w:rsidR="00000000" w:rsidRPr="00000000">
        <w:rPr>
          <w:rFonts w:ascii="Roboto" w:cs="Roboto" w:eastAsia="Roboto" w:hAnsi="Roboto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(3 pont)</w:t>
      </w:r>
      <w:r w:rsidDel="00000000" w:rsidR="00000000" w:rsidRPr="00000000">
        <w:rPr>
          <w:rFonts w:ascii="Roboto" w:cs="Roboto" w:eastAsia="Roboto" w:hAnsi="Roboto"/>
          <w:rtl w:val="0"/>
        </w:rPr>
        <w:t xml:space="preserve">. Ennek legyen szürke színe. Ez akár szürke textúrával is megoldható.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(2 pont)</w:t>
      </w:r>
    </w:p>
    <w:p w:rsidR="00000000" w:rsidDel="00000000" w:rsidP="00000000" w:rsidRDefault="00000000" w:rsidRPr="00000000" w14:paraId="00000044">
      <w:pPr>
        <w:spacing w:after="160" w:line="259" w:lineRule="auto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Kiindulva egy kockából, a</w:t>
      </w:r>
      <w:r w:rsidDel="00000000" w:rsidR="00000000" w:rsidRPr="00000000">
        <w:rPr>
          <w:rFonts w:ascii="Roboto" w:cs="Roboto" w:eastAsia="Roboto" w:hAnsi="Roboto"/>
          <w:rtl w:val="0"/>
        </w:rPr>
        <w:t xml:space="preserve"> színtér közepében (0, 1, 0) (vagy </w:t>
      </w:r>
      <w:r w:rsidDel="00000000" w:rsidR="00000000" w:rsidRPr="00000000">
        <w:rPr>
          <w:rFonts w:ascii="Roboto" w:cs="Roboto" w:eastAsia="Roboto" w:hAnsi="Roboto"/>
          <w:color w:val="38761d"/>
          <w:rtl w:val="0"/>
        </w:rPr>
        <w:t xml:space="preserve">(0, 0, 0)</w:t>
      </w:r>
      <w:r w:rsidDel="00000000" w:rsidR="00000000" w:rsidRPr="00000000">
        <w:rPr>
          <w:rFonts w:ascii="Roboto" w:cs="Roboto" w:eastAsia="Roboto" w:hAnsi="Roboto"/>
          <w:rtl w:val="0"/>
        </w:rPr>
        <w:t xml:space="preserve">) készítsünk el egy téglatestet, mely a színpadot fogja reprezentálni (nagysága (10, 2, 7), színe (0.1, 0.1, 0.1))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(4 pont)</w:t>
      </w:r>
      <w:r w:rsidDel="00000000" w:rsidR="00000000" w:rsidRPr="00000000">
        <w:rPr>
          <w:rFonts w:ascii="Roboto" w:cs="Roboto" w:eastAsia="Roboto" w:hAnsi="Roboto"/>
          <w:rtl w:val="0"/>
        </w:rPr>
        <w:t xml:space="preserve"> .</w:t>
      </w:r>
    </w:p>
    <w:p w:rsidR="00000000" w:rsidDel="00000000" w:rsidP="00000000" w:rsidRDefault="00000000" w:rsidRPr="00000000" w14:paraId="00000045">
      <w:pPr>
        <w:spacing w:after="160" w:line="259" w:lineRule="auto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Ennek a tetején legyen egy téglatest (nagyság (0.5, 1, 0.5), pozíció (0, 2.5, 2) vagy </w:t>
      </w:r>
      <w:r w:rsidDel="00000000" w:rsidR="00000000" w:rsidRPr="00000000">
        <w:rPr>
          <w:rFonts w:ascii="Roboto" w:cs="Roboto" w:eastAsia="Roboto" w:hAnsi="Roboto"/>
          <w:color w:val="38761d"/>
          <w:rtl w:val="0"/>
        </w:rPr>
        <w:t xml:space="preserve">(0, 1.5, 2)</w:t>
      </w:r>
      <w:r w:rsidDel="00000000" w:rsidR="00000000" w:rsidRPr="00000000">
        <w:rPr>
          <w:rFonts w:ascii="Roboto" w:cs="Roboto" w:eastAsia="Roboto" w:hAnsi="Roboto"/>
          <w:rtl w:val="0"/>
        </w:rPr>
        <w:t xml:space="preserve">)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(3 pont)</w:t>
      </w:r>
      <w:r w:rsidDel="00000000" w:rsidR="00000000" w:rsidRPr="00000000">
        <w:rPr>
          <w:rFonts w:ascii="Roboto" w:cs="Roboto" w:eastAsia="Roboto" w:hAnsi="Roboto"/>
          <w:rtl w:val="0"/>
        </w:rPr>
        <w:t xml:space="preserve">, felette pedig egy gömb (nagysága (0.25, 0.25, 0.25))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(2 pont)</w:t>
      </w:r>
      <w:r w:rsidDel="00000000" w:rsidR="00000000" w:rsidRPr="00000000">
        <w:rPr>
          <w:rFonts w:ascii="Roboto" w:cs="Roboto" w:eastAsia="Roboto" w:hAnsi="Roboto"/>
          <w:rtl w:val="0"/>
        </w:rPr>
        <w:t xml:space="preserve">. E</w:t>
      </w:r>
      <w:r w:rsidDel="00000000" w:rsidR="00000000" w:rsidRPr="00000000">
        <w:rPr>
          <w:rFonts w:ascii="Roboto" w:cs="Roboto" w:eastAsia="Roboto" w:hAnsi="Roboto"/>
          <w:rtl w:val="0"/>
        </w:rPr>
        <w:t xml:space="preserve">z lesz maga Taylor Swift teljes valójában. Textúrázzuk a gömböt (taylor.jpg), és a téglatestet (dress.jpg) is.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(2 pont)</w:t>
      </w:r>
    </w:p>
    <w:p w:rsidR="00000000" w:rsidDel="00000000" w:rsidP="00000000" w:rsidRDefault="00000000" w:rsidRPr="00000000" w14:paraId="00000046">
      <w:pPr>
        <w:spacing w:after="160" w:line="259" w:lineRule="auto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E</w:t>
      </w:r>
      <w:r w:rsidDel="00000000" w:rsidR="00000000" w:rsidRPr="00000000">
        <w:rPr>
          <w:rFonts w:ascii="Roboto" w:cs="Roboto" w:eastAsia="Roboto" w:hAnsi="Roboto"/>
          <w:rtl w:val="0"/>
        </w:rPr>
        <w:t xml:space="preserve">gy V alakban mögötte helyezünk el 3-3 darab táncost (fenti képen látható), akiknek úgyszint téglatest testei és gömb fejei legyenek, hasonlóan Taylorhoz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 (4 pont)</w:t>
      </w:r>
      <w:r w:rsidDel="00000000" w:rsidR="00000000" w:rsidRPr="00000000">
        <w:rPr>
          <w:rFonts w:ascii="Roboto" w:cs="Roboto" w:eastAsia="Roboto" w:hAnsi="Roboto"/>
          <w:rtl w:val="0"/>
        </w:rPr>
        <w:t xml:space="preserve">. Textúrázzuk ezeket is (dancer.jpg és dancerDress.jpg)!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(2 pont)</w:t>
      </w:r>
    </w:p>
    <w:p w:rsidR="00000000" w:rsidDel="00000000" w:rsidP="00000000" w:rsidRDefault="00000000" w:rsidRPr="00000000" w14:paraId="00000047">
      <w:pPr>
        <w:spacing w:after="160" w:line="259" w:lineRule="auto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Töltsük be a zongora modellt (Piano.obj) és helyezzük el a V alak közepébe!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(2 pont)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304800</wp:posOffset>
            </wp:positionV>
            <wp:extent cx="2081213" cy="1573397"/>
            <wp:effectExtent b="0" l="0" r="0" t="0"/>
            <wp:wrapSquare wrapText="bothSides" distB="114300" distT="114300" distL="114300" distR="11430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1213" cy="157339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8">
      <w:pPr>
        <w:spacing w:after="160" w:line="259" w:lineRule="auto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Mint minden valamirevaló zenész tudja 1 zongora nem zongora. Tehát készítsünk egy 360 fokos zongorát a másik mellett! Ennek a teteje egy gyűrű alakzat (külső kör 1 sugarú, belső kör 0.65 sugarú) és a lába 3 darab téglatest (magasságuk 1).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(5 pont)</w:t>
      </w:r>
      <w:r w:rsidDel="00000000" w:rsidR="00000000" w:rsidRPr="00000000">
        <w:rPr>
          <w:rFonts w:ascii="Roboto" w:cs="Roboto" w:eastAsia="Roboto" w:hAnsi="Roboto"/>
          <w:rtl w:val="0"/>
        </w:rPr>
        <w:t xml:space="preserve"> Adjunk meg helyes textúra-koordinátákat és normálvektorokat majd</w:t>
      </w:r>
      <w:r w:rsidDel="00000000" w:rsidR="00000000" w:rsidRPr="00000000">
        <w:rPr>
          <w:rFonts w:ascii="Roboto" w:cs="Roboto" w:eastAsia="Roboto" w:hAnsi="Roboto"/>
          <w:rtl w:val="0"/>
        </w:rPr>
        <w:t xml:space="preserve"> textúrázzuk fel a gyűrűt (pianoTexture.jpg)!</w:t>
      </w:r>
      <w:r w:rsidDel="00000000" w:rsidR="00000000" w:rsidRPr="00000000">
        <w:rPr>
          <w:rFonts w:ascii="Roboto" w:cs="Roboto" w:eastAsia="Roboto" w:hAnsi="Roboto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(2 pont)</w:t>
      </w:r>
    </w:p>
    <w:p w:rsidR="00000000" w:rsidDel="00000000" w:rsidP="00000000" w:rsidRDefault="00000000" w:rsidRPr="00000000" w14:paraId="00000049">
      <w:pPr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1"/>
        <w:spacing w:after="0" w:before="240" w:line="259" w:lineRule="auto"/>
        <w:rPr>
          <w:rFonts w:ascii="Roboto" w:cs="Roboto" w:eastAsia="Roboto" w:hAnsi="Roboto"/>
          <w:color w:val="2f5496"/>
          <w:sz w:val="48"/>
          <w:szCs w:val="48"/>
        </w:rPr>
      </w:pPr>
      <w:bookmarkStart w:colFirst="0" w:colLast="0" w:name="_fk0ul69vlbuk" w:id="8"/>
      <w:bookmarkEnd w:id="8"/>
      <w:r w:rsidDel="00000000" w:rsidR="00000000" w:rsidRPr="00000000">
        <w:rPr>
          <w:rFonts w:ascii="Roboto" w:cs="Roboto" w:eastAsia="Roboto" w:hAnsi="Roboto"/>
          <w:color w:val="2f5496"/>
          <w:sz w:val="48"/>
          <w:szCs w:val="48"/>
          <w:rtl w:val="0"/>
        </w:rPr>
        <w:t xml:space="preserve">Szimuláció (61 pont)</w:t>
      </w:r>
    </w:p>
    <w:p w:rsidR="00000000" w:rsidDel="00000000" w:rsidP="00000000" w:rsidRDefault="00000000" w:rsidRPr="00000000" w14:paraId="0000004B">
      <w:pPr>
        <w:pStyle w:val="Heading2"/>
        <w:keepNext w:val="0"/>
        <w:keepLines w:val="0"/>
        <w:spacing w:after="160" w:before="0" w:line="240" w:lineRule="auto"/>
        <w:rPr>
          <w:rFonts w:ascii="Roboto" w:cs="Roboto" w:eastAsia="Roboto" w:hAnsi="Roboto"/>
          <w:b w:val="1"/>
        </w:rPr>
      </w:pPr>
      <w:bookmarkStart w:colFirst="0" w:colLast="0" w:name="_pvjn2iqhz262" w:id="9"/>
      <w:bookmarkEnd w:id="9"/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Koreográfia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 (24 pont)</w:t>
      </w:r>
    </w:p>
    <w:p w:rsidR="00000000" w:rsidDel="00000000" w:rsidP="00000000" w:rsidRDefault="00000000" w:rsidRPr="00000000" w14:paraId="0000004C">
      <w:pPr>
        <w:spacing w:after="160" w:line="259" w:lineRule="auto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A következőkben Taylor egyik legjobb számának koreográfiáját valósítjuk meg. Ez sok egymás után következő elemből fog állni, így érdemes a kódot ezt figyelembe véve megírni. (Ennek egy későbbi feladatban újraindíthatónak is kell lennie)</w:t>
      </w:r>
    </w:p>
    <w:p w:rsidR="00000000" w:rsidDel="00000000" w:rsidP="00000000" w:rsidRDefault="00000000" w:rsidRPr="00000000" w14:paraId="0000004D">
      <w:pPr>
        <w:spacing w:after="160" w:line="259" w:lineRule="auto"/>
        <w:jc w:val="center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b w:val="1"/>
        </w:rPr>
        <w:drawing>
          <wp:inline distB="114300" distT="114300" distL="114300" distR="114300">
            <wp:extent cx="4567238" cy="3451982"/>
            <wp:effectExtent b="0" l="0" r="0" t="0"/>
            <wp:docPr id="6" name="image9.gif"/>
            <a:graphic>
              <a:graphicData uri="http://schemas.openxmlformats.org/drawingml/2006/picture">
                <pic:pic>
                  <pic:nvPicPr>
                    <pic:cNvPr id="0" name="image9.gif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7238" cy="34519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1"/>
        </w:numPr>
        <w:spacing w:after="0" w:afterAutospacing="0" w:line="259" w:lineRule="auto"/>
        <w:ind w:left="720" w:hanging="360"/>
        <w:jc w:val="both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Kezdetben Taylor a színpad (téglatest) belsejében helyezkedik el, a táncosok maradnak V alakban eredeti helyükön.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(1 pont)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1"/>
        </w:numPr>
        <w:spacing w:after="0" w:afterAutospacing="0" w:line="259" w:lineRule="auto"/>
        <w:ind w:left="720" w:hanging="360"/>
        <w:jc w:val="both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Taylor 2 másodperc alatt felemelkedik a színpad felszínére. Teljesen látszódjon teste és feje is.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(3 pont)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1"/>
        </w:numPr>
        <w:spacing w:after="0" w:afterAutospacing="0" w:line="259" w:lineRule="auto"/>
        <w:ind w:left="720" w:hanging="360"/>
        <w:jc w:val="both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Ezt követően a táncosok elkezdenek előre-hátra ping-pong szerű mozgást végezni egyszerre. Egy oda-vissza legyen 2 másodperc és előre 1 egységet és hátra is 1-et mozogjanak. Ezt a tánc végéig folytassák.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(5 pont)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1"/>
        </w:numPr>
        <w:spacing w:after="0" w:afterAutospacing="0" w:line="259" w:lineRule="auto"/>
        <w:ind w:left="720" w:hanging="360"/>
        <w:jc w:val="both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Még 2 másodperc múlva Taylor egy legendás pillanatában felemelkedik az égbe egy tökéletes parabola mentén, mintha isten lenne, és a közönségben landol (a sík alatt, hogy ne látszódjon ki). A végpozíciója legyen (0, -5, 10).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(6 pont) </w:t>
      </w:r>
      <w:r w:rsidDel="00000000" w:rsidR="00000000" w:rsidRPr="00000000">
        <w:rPr>
          <w:rFonts w:ascii="Roboto" w:cs="Roboto" w:eastAsia="Roboto" w:hAnsi="Roboto"/>
          <w:rtl w:val="0"/>
        </w:rPr>
        <w:t xml:space="preserve">(Ajánlott 6 másodperc alatt a tökéletes koreográfiához, de ez nem kötelező)</w:t>
        <w:br w:type="textWrapping"/>
        <w:t xml:space="preserve">Ehhez használható a következő parabolaegyenlet: y = -0.49f * z * z + 5.0f * z - 5.52f.</w:t>
        <w:br w:type="textWrapping"/>
      </w:r>
      <w:r w:rsidDel="00000000" w:rsidR="00000000" w:rsidRPr="00000000">
        <w:rPr>
          <w:rFonts w:ascii="Roboto" w:cs="Roboto" w:eastAsia="Roboto" w:hAnsi="Roboto"/>
          <w:color w:val="38761d"/>
          <w:rtl w:val="0"/>
        </w:rPr>
        <w:t xml:space="preserve">Másik pozícionálás esetén:</w:t>
      </w:r>
      <w:r w:rsidDel="00000000" w:rsidR="00000000" w:rsidRPr="00000000">
        <w:rPr>
          <w:rFonts w:ascii="Roboto" w:cs="Roboto" w:eastAsia="Roboto" w:hAnsi="Roboto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38761d"/>
          <w:rtl w:val="0"/>
        </w:rPr>
        <w:t xml:space="preserve">-0.48f * z * z + 5.0f * z - 6.56f.</w:t>
      </w:r>
      <w:r w:rsidDel="00000000" w:rsidR="00000000" w:rsidRPr="00000000">
        <w:rPr>
          <w:rFonts w:ascii="Roboto" w:cs="Roboto" w:eastAsia="Roboto" w:hAnsi="Roboto"/>
          <w:rtl w:val="0"/>
        </w:rPr>
        <w:t xml:space="preserve"> Ahol ha z Taylor pozíciója z tengelyen akkor y lesz Taylor pozíciója az y tengelyen.</w:t>
      </w:r>
    </w:p>
    <w:p w:rsidR="00000000" w:rsidDel="00000000" w:rsidP="00000000" w:rsidRDefault="00000000" w:rsidRPr="00000000" w14:paraId="00000052">
      <w:pPr>
        <w:numPr>
          <w:ilvl w:val="0"/>
          <w:numId w:val="1"/>
        </w:numPr>
        <w:spacing w:after="0" w:afterAutospacing="0" w:line="259" w:lineRule="auto"/>
        <w:ind w:left="720" w:hanging="360"/>
        <w:jc w:val="both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Ezután vár 2 másodpercet, hogy megérinthessék a halandók, majd rejtélyes módon visszateleportál a színpadra, kezdeti pozíciójába.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(2 pont)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1"/>
        </w:numPr>
        <w:spacing w:after="160" w:line="259" w:lineRule="auto"/>
        <w:ind w:left="720" w:hanging="360"/>
        <w:jc w:val="both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Végezetül a táncosok is mindannyian megállnak és mintha lefényképezték volna őket, mindenki megfagy ebben az idilli állapotban.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(1 pont)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160" w:line="259" w:lineRule="auto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Ha legalább 2 rész (bármelyik 2 egymás után) de kevesebb mint 3 elkészült extra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(3 pont)</w:t>
      </w:r>
      <w:r w:rsidDel="00000000" w:rsidR="00000000" w:rsidRPr="00000000">
        <w:rPr>
          <w:rFonts w:ascii="Roboto" w:cs="Roboto" w:eastAsia="Roboto" w:hAnsi="Roboto"/>
          <w:rtl w:val="0"/>
        </w:rPr>
        <w:t xml:space="preserve">, ha legalább 3 akkor pedig extra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(6 pont)</w:t>
      </w:r>
      <w:r w:rsidDel="00000000" w:rsidR="00000000" w:rsidRPr="00000000">
        <w:rPr>
          <w:rFonts w:ascii="Roboto" w:cs="Roboto" w:eastAsia="Roboto" w:hAnsi="Roboto"/>
          <w:rtl w:val="0"/>
        </w:rPr>
        <w:t xml:space="preserve">.</w:t>
      </w:r>
    </w:p>
    <w:p w:rsidR="00000000" w:rsidDel="00000000" w:rsidP="00000000" w:rsidRDefault="00000000" w:rsidRPr="00000000" w14:paraId="00000055">
      <w:pPr>
        <w:pStyle w:val="Heading2"/>
        <w:keepNext w:val="0"/>
        <w:keepLines w:val="0"/>
        <w:spacing w:after="160" w:before="0" w:line="240" w:lineRule="auto"/>
        <w:rPr>
          <w:rFonts w:ascii="Roboto" w:cs="Roboto" w:eastAsia="Roboto" w:hAnsi="Roboto"/>
          <w:b w:val="1"/>
        </w:rPr>
      </w:pPr>
      <w:bookmarkStart w:colFirst="0" w:colLast="0" w:name="_j8n9ctydpzy" w:id="10"/>
      <w:bookmarkEnd w:id="10"/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Fények (21 pont)</w:t>
      </w:r>
    </w:p>
    <w:p w:rsidR="00000000" w:rsidDel="00000000" w:rsidP="00000000" w:rsidRDefault="00000000" w:rsidRPr="00000000" w14:paraId="00000056">
      <w:pPr>
        <w:spacing w:after="160" w:line="259" w:lineRule="auto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2755964" cy="1862138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5964" cy="1862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2890838" cy="1900825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0838" cy="1900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160" w:line="259" w:lineRule="auto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Az összes fénynél s</w:t>
      </w:r>
      <w:r w:rsidDel="00000000" w:rsidR="00000000" w:rsidRPr="00000000">
        <w:rPr>
          <w:rFonts w:ascii="Roboto" w:cs="Roboto" w:eastAsia="Roboto" w:hAnsi="Roboto"/>
          <w:rtl w:val="0"/>
        </w:rPr>
        <w:t xml:space="preserve">zámoljunk spekuláris csillanást a Phong vagy a Blinn-Phong modell alapján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(5 pont)</w:t>
      </w:r>
      <w:r w:rsidDel="00000000" w:rsidR="00000000" w:rsidRPr="00000000">
        <w:rPr>
          <w:rFonts w:ascii="Roboto" w:cs="Roboto" w:eastAsia="Roboto" w:hAnsi="Roboto"/>
          <w:rtl w:val="0"/>
        </w:rPr>
        <w:t xml:space="preserve">!</w:t>
      </w:r>
    </w:p>
    <w:p w:rsidR="00000000" w:rsidDel="00000000" w:rsidP="00000000" w:rsidRDefault="00000000" w:rsidRPr="00000000" w14:paraId="00000058">
      <w:pPr>
        <w:spacing w:after="160" w:line="259" w:lineRule="auto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A legfontosabb eleme minden koncertnek a fényjáték. Helyezzünk a színpad közelébe legalább 1 de legfeljebb 5 különböző színű pont fényforrást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(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1db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 - 4 pont vagy 5db - 8 pont)</w:t>
      </w:r>
      <w:r w:rsidDel="00000000" w:rsidR="00000000" w:rsidRPr="00000000">
        <w:rPr>
          <w:rFonts w:ascii="Roboto" w:cs="Roboto" w:eastAsia="Roboto" w:hAnsi="Roboto"/>
          <w:rtl w:val="0"/>
        </w:rPr>
        <w:t xml:space="preserve">.</w:t>
      </w:r>
    </w:p>
    <w:p w:rsidR="00000000" w:rsidDel="00000000" w:rsidP="00000000" w:rsidRDefault="00000000" w:rsidRPr="00000000" w14:paraId="00000059">
      <w:pPr>
        <w:spacing w:after="160" w:line="259" w:lineRule="auto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Továbbá legyen egy fehér </w:t>
      </w:r>
      <w:r w:rsidDel="00000000" w:rsidR="00000000" w:rsidRPr="00000000">
        <w:rPr>
          <w:rFonts w:ascii="Roboto" w:cs="Roboto" w:eastAsia="Roboto" w:hAnsi="Roboto"/>
          <w:rtl w:val="0"/>
        </w:rPr>
        <w:t xml:space="preserve">reflektor </w:t>
      </w:r>
      <w:r w:rsidDel="00000000" w:rsidR="00000000" w:rsidRPr="00000000">
        <w:rPr>
          <w:rFonts w:ascii="Roboto" w:cs="Roboto" w:eastAsia="Roboto" w:hAnsi="Roboto"/>
          <w:rtl w:val="0"/>
        </w:rPr>
        <w:t xml:space="preserve">fényforrás</w:t>
      </w:r>
      <w:r w:rsidDel="00000000" w:rsidR="00000000" w:rsidRPr="00000000">
        <w:rPr>
          <w:rFonts w:ascii="Roboto" w:cs="Roboto" w:eastAsia="Roboto" w:hAnsi="Roboto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(5 pont)</w:t>
      </w:r>
      <w:r w:rsidDel="00000000" w:rsidR="00000000" w:rsidRPr="00000000">
        <w:rPr>
          <w:rFonts w:ascii="Roboto" w:cs="Roboto" w:eastAsia="Roboto" w:hAnsi="Roboto"/>
          <w:rtl w:val="0"/>
        </w:rPr>
        <w:t xml:space="preserve">, mely állandóan Taylor felé mutat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(3 pont). </w:t>
      </w:r>
      <w:r w:rsidDel="00000000" w:rsidR="00000000" w:rsidRPr="00000000">
        <w:rPr>
          <w:rFonts w:ascii="Roboto" w:cs="Roboto" w:eastAsia="Roboto" w:hAnsi="Roboto"/>
          <w:rtl w:val="0"/>
        </w:rPr>
        <w:t xml:space="preserve">(Ha a koreográfia rész nincs készen mozgassuk Taylor-t valamilyen útvonal mentén)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2"/>
        <w:keepNext w:val="0"/>
        <w:keepLines w:val="0"/>
        <w:spacing w:after="160" w:before="0" w:line="240" w:lineRule="auto"/>
        <w:rPr>
          <w:rFonts w:ascii="Roboto" w:cs="Roboto" w:eastAsia="Roboto" w:hAnsi="Roboto"/>
          <w:b w:val="1"/>
        </w:rPr>
      </w:pPr>
      <w:bookmarkStart w:colFirst="0" w:colLast="0" w:name="_k84qq20ysgu" w:id="11"/>
      <w:bookmarkEnd w:id="11"/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Közönség (12 pont)</w:t>
      </w:r>
    </w:p>
    <w:p w:rsidR="00000000" w:rsidDel="00000000" w:rsidP="00000000" w:rsidRDefault="00000000" w:rsidRPr="00000000" w14:paraId="0000005B">
      <w:pPr>
        <w:spacing w:after="160" w:line="259" w:lineRule="auto"/>
        <w:jc w:val="center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4900613" cy="3703951"/>
            <wp:effectExtent b="0" l="0" r="0" t="0"/>
            <wp:docPr id="1" name="image10.gif"/>
            <a:graphic>
              <a:graphicData uri="http://schemas.openxmlformats.org/drawingml/2006/picture">
                <pic:pic>
                  <pic:nvPicPr>
                    <pic:cNvPr id="0" name="image10.gif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0613" cy="37039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160" w:line="259" w:lineRule="auto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A közönség tombolását a következő módon jelenítjük meg:</w:t>
        <w:br w:type="textWrapping"/>
        <w:t xml:space="preserve">Minden egyes vertexe a síkunknak egy embert fog reprezentálni a közönségből. Mivel Taylor összes zenéje mennyei, ezért az emberek ezt állandó fel-le mozgással fogják TayTay tudtára adni. Ezt a vertex shaderben sin(xPos * zPos * 100 + time) függvény segítségével tegyük meg 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(5 pont)</w:t>
      </w:r>
      <w:r w:rsidDel="00000000" w:rsidR="00000000" w:rsidRPr="00000000">
        <w:rPr>
          <w:rFonts w:ascii="Roboto" w:cs="Roboto" w:eastAsia="Roboto" w:hAnsi="Roboto"/>
          <w:rtl w:val="0"/>
        </w:rPr>
        <w:t xml:space="preserve">. A </w:t>
      </w:r>
      <w:r w:rsidDel="00000000" w:rsidR="00000000" w:rsidRPr="00000000">
        <w:rPr>
          <w:rFonts w:ascii="Roboto" w:cs="Roboto" w:eastAsia="Roboto" w:hAnsi="Roboto"/>
          <w:rtl w:val="0"/>
        </w:rPr>
        <w:t xml:space="preserve">normálvektorok helyes beállításáért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(3 pont) </w:t>
      </w:r>
      <w:r w:rsidDel="00000000" w:rsidR="00000000" w:rsidRPr="00000000">
        <w:rPr>
          <w:rFonts w:ascii="Roboto" w:cs="Roboto" w:eastAsia="Roboto" w:hAnsi="Roboto"/>
          <w:rtl w:val="0"/>
        </w:rPr>
        <w:t xml:space="preserve">jár (akár közelítéssel, akár numerikus deriválással).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160" w:line="259" w:lineRule="auto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Mint egy igazi díva, Taylor szereti ha a közönsége villog mint a glitter. Ezt valósítsuk meg </w:t>
      </w:r>
      <w:r w:rsidDel="00000000" w:rsidR="00000000" w:rsidRPr="00000000">
        <w:rPr>
          <w:rFonts w:ascii="Roboto" w:cs="Roboto" w:eastAsia="Roboto" w:hAnsi="Roboto"/>
          <w:rtl w:val="0"/>
        </w:rPr>
        <w:t xml:space="preserve">vertexenkénti véletlenszerű színekkel, majd a fragment shaderben állítsuk be</w:t>
      </w:r>
      <w:r w:rsidDel="00000000" w:rsidR="00000000" w:rsidRPr="00000000">
        <w:rPr>
          <w:rFonts w:ascii="Roboto" w:cs="Roboto" w:eastAsia="Roboto" w:hAnsi="Roboto"/>
          <w:rtl w:val="0"/>
        </w:rPr>
        <w:t xml:space="preserve"> külön-külön ezeket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(5 pont)</w:t>
      </w:r>
      <w:r w:rsidDel="00000000" w:rsidR="00000000" w:rsidRPr="00000000">
        <w:rPr>
          <w:rFonts w:ascii="Roboto" w:cs="Roboto" w:eastAsia="Roboto" w:hAnsi="Roboto"/>
          <w:rtl w:val="0"/>
        </w:rPr>
        <w:t xml:space="preserve">. A vertexek fényerejét változtassuk folytonosan az idő függvényében. Ehhez szorozzuk be a színt egy idővel változó számmal.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(2 pont)</w:t>
      </w:r>
      <w:r w:rsidDel="00000000" w:rsidR="00000000" w:rsidRPr="00000000">
        <w:rPr>
          <w:rFonts w:ascii="Roboto" w:cs="Roboto" w:eastAsia="Roboto" w:hAnsi="Roboto"/>
          <w:rtl w:val="0"/>
        </w:rPr>
        <w:t xml:space="preserve">.</w:t>
      </w:r>
    </w:p>
    <w:p w:rsidR="00000000" w:rsidDel="00000000" w:rsidP="00000000" w:rsidRDefault="00000000" w:rsidRPr="00000000" w14:paraId="0000005E">
      <w:pPr>
        <w:pStyle w:val="Heading2"/>
        <w:keepNext w:val="0"/>
        <w:keepLines w:val="0"/>
        <w:spacing w:after="160" w:before="0" w:line="240" w:lineRule="auto"/>
        <w:rPr>
          <w:rFonts w:ascii="Roboto" w:cs="Roboto" w:eastAsia="Roboto" w:hAnsi="Roboto"/>
          <w:b w:val="1"/>
        </w:rPr>
      </w:pPr>
      <w:bookmarkStart w:colFirst="0" w:colLast="0" w:name="_yu3rqhkhl4fk" w:id="12"/>
      <w:bookmarkEnd w:id="12"/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Speciális effektus (10 pont)</w:t>
      </w:r>
    </w:p>
    <w:p w:rsidR="00000000" w:rsidDel="00000000" w:rsidP="00000000" w:rsidRDefault="00000000" w:rsidRPr="00000000" w14:paraId="0000005F">
      <w:pPr>
        <w:jc w:val="center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3776663" cy="2885822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6663" cy="28858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A célunk a zongora tetején egy füsteffektus létrehozása. Ehhez generáljunk 200 darab szürke színű particle pozíciót egy vectorban kezdeteleges zongora feletti pozíciókkal, majd töltsük át GPU pufferbe.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(5 pont) </w:t>
      </w:r>
      <w:r w:rsidDel="00000000" w:rsidR="00000000" w:rsidRPr="00000000">
        <w:rPr>
          <w:rFonts w:ascii="Roboto" w:cs="Roboto" w:eastAsia="Roboto" w:hAnsi="Roboto"/>
          <w:rtl w:val="0"/>
        </w:rPr>
        <w:t xml:space="preserve">Generáljunk hozzájuk random sebességet is mely felfele [0;1/2] között, a többi irányban pedig [0;1/4] között van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(1 pont)</w:t>
      </w:r>
      <w:r w:rsidDel="00000000" w:rsidR="00000000" w:rsidRPr="00000000">
        <w:rPr>
          <w:rFonts w:ascii="Roboto" w:cs="Roboto" w:eastAsia="Roboto" w:hAnsi="Roboto"/>
          <w:rtl w:val="0"/>
        </w:rPr>
        <w:t xml:space="preserve">.</w:t>
      </w:r>
    </w:p>
    <w:p w:rsidR="00000000" w:rsidDel="00000000" w:rsidP="00000000" w:rsidRDefault="00000000" w:rsidRPr="00000000" w14:paraId="00000061">
      <w:pPr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Frissítsük a részecskéink pozícióját a megfelelő sebességgel.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(2 pont) </w:t>
      </w:r>
    </w:p>
    <w:p w:rsidR="00000000" w:rsidDel="00000000" w:rsidP="00000000" w:rsidRDefault="00000000" w:rsidRPr="00000000" w14:paraId="00000062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Amikor a részecske túl távol kerül (2 távolság) a kezdeti pozíciótól kerüljön vissza a kezdeti koordinátákra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(2 pont)</w:t>
      </w:r>
      <w:r w:rsidDel="00000000" w:rsidR="00000000" w:rsidRPr="00000000">
        <w:rPr>
          <w:rFonts w:ascii="Roboto" w:cs="Roboto" w:eastAsia="Roboto" w:hAnsi="Roboto"/>
          <w:rtl w:val="0"/>
        </w:rPr>
        <w:t xml:space="preserve">.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1"/>
        <w:spacing w:after="0" w:before="240" w:line="259" w:lineRule="auto"/>
        <w:rPr>
          <w:rFonts w:ascii="Roboto" w:cs="Roboto" w:eastAsia="Roboto" w:hAnsi="Roboto"/>
          <w:color w:val="2f5496"/>
          <w:sz w:val="48"/>
          <w:szCs w:val="48"/>
        </w:rPr>
      </w:pPr>
      <w:bookmarkStart w:colFirst="0" w:colLast="0" w:name="_cflxnylazon3" w:id="13"/>
      <w:bookmarkEnd w:id="13"/>
      <w:r w:rsidDel="00000000" w:rsidR="00000000" w:rsidRPr="00000000">
        <w:rPr>
          <w:rFonts w:ascii="Roboto" w:cs="Roboto" w:eastAsia="Roboto" w:hAnsi="Roboto"/>
          <w:color w:val="2f5496"/>
          <w:sz w:val="48"/>
          <w:szCs w:val="48"/>
          <w:rtl w:val="0"/>
        </w:rPr>
        <w:t xml:space="preserve">Interakció (25 pont)</w:t>
      </w:r>
    </w:p>
    <w:p w:rsidR="00000000" w:rsidDel="00000000" w:rsidP="00000000" w:rsidRDefault="00000000" w:rsidRPr="00000000" w14:paraId="00000070">
      <w:pPr>
        <w:spacing w:after="160" w:line="259" w:lineRule="auto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ImGui-val valósítsuk meg a következőket:</w:t>
      </w:r>
    </w:p>
    <w:p w:rsidR="00000000" w:rsidDel="00000000" w:rsidP="00000000" w:rsidRDefault="00000000" w:rsidRPr="00000000" w14:paraId="00000071">
      <w:pPr>
        <w:numPr>
          <w:ilvl w:val="0"/>
          <w:numId w:val="2"/>
        </w:numPr>
        <w:spacing w:after="160" w:line="259" w:lineRule="auto"/>
        <w:ind w:left="72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Legyen egy ‘Póló vásárlása’ gomb, amellyel Taylor Swift pólót tudunk vásárolni.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(1 pont). </w:t>
      </w:r>
      <w:r w:rsidDel="00000000" w:rsidR="00000000" w:rsidRPr="00000000">
        <w:rPr>
          <w:rFonts w:ascii="Roboto" w:cs="Roboto" w:eastAsia="Roboto" w:hAnsi="Roboto"/>
          <w:rtl w:val="0"/>
        </w:rPr>
        <w:t xml:space="preserve">Ennek megnyomása megnöveli a pólókupacunk számát 1-el. Azt hogy hány pólónk van a gomb alatt jelenítsük meg!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(1 pont)</w:t>
      </w:r>
    </w:p>
    <w:p w:rsidR="00000000" w:rsidDel="00000000" w:rsidP="00000000" w:rsidRDefault="00000000" w:rsidRPr="00000000" w14:paraId="00000072">
      <w:pPr>
        <w:numPr>
          <w:ilvl w:val="0"/>
          <w:numId w:val="2"/>
        </w:numPr>
        <w:spacing w:after="160" w:line="259" w:lineRule="auto"/>
        <w:ind w:left="72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Ha a pólókupacunk eléri a 10 nagyságot, azaz eleget fizettünk Taylornak, megjelenik egy speciális gomb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(1 pont)</w:t>
      </w:r>
      <w:r w:rsidDel="00000000" w:rsidR="00000000" w:rsidRPr="00000000">
        <w:rPr>
          <w:rFonts w:ascii="Roboto" w:cs="Roboto" w:eastAsia="Roboto" w:hAnsi="Roboto"/>
          <w:rtl w:val="0"/>
        </w:rPr>
        <w:t xml:space="preserve"> amit megnyomva Taylor fejének színe 5 másodpercre átváltozik pirosra, ezzel mutatva mennyire szeret minket.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(4 pont) </w:t>
      </w:r>
      <w:r w:rsidDel="00000000" w:rsidR="00000000" w:rsidRPr="00000000">
        <w:rPr>
          <w:rFonts w:ascii="Roboto" w:cs="Roboto" w:eastAsia="Roboto" w:hAnsi="Roboto"/>
          <w:rtl w:val="0"/>
        </w:rPr>
        <w:t xml:space="preserve">Ha éppen piros Taylor színe a gombot ne lehessen megnyomni!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(1 pont)</w:t>
      </w:r>
    </w:p>
    <w:p w:rsidR="00000000" w:rsidDel="00000000" w:rsidP="00000000" w:rsidRDefault="00000000" w:rsidRPr="00000000" w14:paraId="00000073">
      <w:pPr>
        <w:numPr>
          <w:ilvl w:val="0"/>
          <w:numId w:val="2"/>
        </w:numPr>
        <w:spacing w:after="160" w:line="259" w:lineRule="auto"/>
        <w:ind w:left="72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Hogy jobban figyelemmel tudjuk követni hány pólónk van csináljunk egy listát melyen egyesével megjelennek a pólók nevei és egy véletlenszerű szín (Taylor póló #1 - kék stb.).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(3 pont)</w:t>
      </w:r>
    </w:p>
    <w:p w:rsidR="00000000" w:rsidDel="00000000" w:rsidP="00000000" w:rsidRDefault="00000000" w:rsidRPr="00000000" w14:paraId="00000074">
      <w:pPr>
        <w:numPr>
          <w:ilvl w:val="0"/>
          <w:numId w:val="2"/>
        </w:numPr>
        <w:spacing w:after="0" w:line="240" w:lineRule="auto"/>
        <w:ind w:left="720" w:hanging="36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Hogy minél kevesebb időt töltsünk el Taylor koreográfiája nélkül kreálj egy gombot, mely</w:t>
      </w:r>
    </w:p>
    <w:p w:rsidR="00000000" w:rsidDel="00000000" w:rsidP="00000000" w:rsidRDefault="00000000" w:rsidRPr="00000000" w14:paraId="00000075">
      <w:pPr>
        <w:numPr>
          <w:ilvl w:val="1"/>
          <w:numId w:val="2"/>
        </w:numPr>
        <w:spacing w:after="0" w:line="240" w:lineRule="auto"/>
        <w:ind w:left="144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ha vége van a koreográfiának a felirata ‘Újraindít’ és megnyomáskor újraindítja azt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(4 pont) </w:t>
      </w:r>
      <w:r w:rsidDel="00000000" w:rsidR="00000000" w:rsidRPr="00000000">
        <w:rPr>
          <w:rFonts w:ascii="Roboto" w:cs="Roboto" w:eastAsia="Roboto" w:hAnsi="Roboto"/>
          <w:rtl w:val="0"/>
        </w:rPr>
        <w:t xml:space="preserve">(a koreográfia vége az általad elkészített utolsó elemet jelenti, ha ebből egy sincs kész ez sajnos lehetetlen)</w:t>
      </w:r>
    </w:p>
    <w:p w:rsidR="00000000" w:rsidDel="00000000" w:rsidP="00000000" w:rsidRDefault="00000000" w:rsidRPr="00000000" w14:paraId="00000076">
      <w:pPr>
        <w:numPr>
          <w:ilvl w:val="1"/>
          <w:numId w:val="2"/>
        </w:numPr>
        <w:spacing w:after="160" w:line="240" w:lineRule="auto"/>
        <w:ind w:left="144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ha nincs vége, a felirat ‘Várj‘ és megnyomásra nem reagál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(1 pont)</w:t>
      </w:r>
    </w:p>
    <w:p w:rsidR="00000000" w:rsidDel="00000000" w:rsidP="00000000" w:rsidRDefault="00000000" w:rsidRPr="00000000" w14:paraId="00000077">
      <w:pPr>
        <w:spacing w:after="160" w:line="240" w:lineRule="auto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Minden kisgyermek álma hogy egyszer Taylor Swift mellett táncolhasson. Hogy most ezt mi is átélhessük valósítsuk meg a következő feladatot:</w:t>
      </w:r>
    </w:p>
    <w:p w:rsidR="00000000" w:rsidDel="00000000" w:rsidP="00000000" w:rsidRDefault="00000000" w:rsidRPr="00000000" w14:paraId="00000078">
      <w:pPr>
        <w:spacing w:after="160" w:line="240" w:lineRule="auto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Amikor a táncosok állnak, azaz vége van a koreográfiának az egyik táncos bőrébe bújva tudjunk mozogni a színpadon belül nyíl gombok megnyomásával. A táncos tud előre, jobbra, balra, hátra mozogni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(6 pont) </w:t>
      </w:r>
      <w:r w:rsidDel="00000000" w:rsidR="00000000" w:rsidRPr="00000000">
        <w:rPr>
          <w:rFonts w:ascii="Roboto" w:cs="Roboto" w:eastAsia="Roboto" w:hAnsi="Roboto"/>
          <w:rtl w:val="0"/>
        </w:rPr>
        <w:t xml:space="preserve">és a táncos nem tud lemenni a színpadról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(3 pont)</w:t>
      </w:r>
      <w:r w:rsidDel="00000000" w:rsidR="00000000" w:rsidRPr="00000000">
        <w:rPr>
          <w:rFonts w:ascii="Roboto" w:cs="Roboto" w:eastAsia="Roboto" w:hAnsi="Roboto"/>
          <w:rtl w:val="0"/>
        </w:rPr>
        <w:t xml:space="preserve">.</w:t>
      </w:r>
    </w:p>
    <w:p w:rsidR="00000000" w:rsidDel="00000000" w:rsidP="00000000" w:rsidRDefault="00000000" w:rsidRPr="00000000" w14:paraId="00000079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h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9.gif"/><Relationship Id="rId20" Type="http://schemas.openxmlformats.org/officeDocument/2006/relationships/hyperlink" Target="http://cg.elte.hu/index.php/grafika-bsc-gyakorlat-anyagok/" TargetMode="External"/><Relationship Id="rId42" Type="http://schemas.openxmlformats.org/officeDocument/2006/relationships/image" Target="media/image8.png"/><Relationship Id="rId41" Type="http://schemas.openxmlformats.org/officeDocument/2006/relationships/image" Target="media/image3.png"/><Relationship Id="rId22" Type="http://schemas.openxmlformats.org/officeDocument/2006/relationships/hyperlink" Target="http://irudolf.web.elte.hu/" TargetMode="External"/><Relationship Id="rId44" Type="http://schemas.openxmlformats.org/officeDocument/2006/relationships/image" Target="media/image2.png"/><Relationship Id="rId21" Type="http://schemas.openxmlformats.org/officeDocument/2006/relationships/hyperlink" Target="http://cg.elte.hu/~bsc_cg/" TargetMode="External"/><Relationship Id="rId43" Type="http://schemas.openxmlformats.org/officeDocument/2006/relationships/image" Target="media/image10.gif"/><Relationship Id="rId24" Type="http://schemas.openxmlformats.org/officeDocument/2006/relationships/hyperlink" Target="https://people.inf.elte.hu/puzsaai/graf/" TargetMode="External"/><Relationship Id="rId23" Type="http://schemas.openxmlformats.org/officeDocument/2006/relationships/hyperlink" Target="http://iffan.web.elte.hu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26" Type="http://schemas.openxmlformats.org/officeDocument/2006/relationships/hyperlink" Target="http://cg.elte.hu/~agostons/" TargetMode="External"/><Relationship Id="rId25" Type="http://schemas.openxmlformats.org/officeDocument/2006/relationships/hyperlink" Target="http://cg.elte.hu/~dekanyp/" TargetMode="External"/><Relationship Id="rId28" Type="http://schemas.openxmlformats.org/officeDocument/2006/relationships/hyperlink" Target="http://cg.elte.hu/~robi/" TargetMode="External"/><Relationship Id="rId27" Type="http://schemas.openxmlformats.org/officeDocument/2006/relationships/hyperlink" Target="http://cg.elte.hu/~sasasoft/" TargetMode="External"/><Relationship Id="rId5" Type="http://schemas.openxmlformats.org/officeDocument/2006/relationships/styles" Target="styles.xml"/><Relationship Id="rId6" Type="http://schemas.openxmlformats.org/officeDocument/2006/relationships/hyperlink" Target="http://cg.elte.hu/~bsc_cg/zh/ZH200525a.zip" TargetMode="External"/><Relationship Id="rId29" Type="http://schemas.openxmlformats.org/officeDocument/2006/relationships/hyperlink" Target="http://cg.elte.hu/~imp/" TargetMode="External"/><Relationship Id="rId7" Type="http://schemas.openxmlformats.org/officeDocument/2006/relationships/image" Target="media/image4.png"/><Relationship Id="rId8" Type="http://schemas.openxmlformats.org/officeDocument/2006/relationships/hyperlink" Target="https://script.google.com/macros/s/AKfycbyNtAYKOZklWEGXPFK7qQxSdUYNlCgkXGF4JwrWkhUfVoXul5g/exec" TargetMode="External"/><Relationship Id="rId31" Type="http://schemas.openxmlformats.org/officeDocument/2006/relationships/hyperlink" Target="http://cg.elte.hu/~smilo/" TargetMode="External"/><Relationship Id="rId30" Type="http://schemas.openxmlformats.org/officeDocument/2006/relationships/hyperlink" Target="http://cg.elte.hu/~izaingrid/" TargetMode="External"/><Relationship Id="rId11" Type="http://schemas.openxmlformats.org/officeDocument/2006/relationships/hyperlink" Target="http://glm.g-truc.net/0.9.5/index.html" TargetMode="External"/><Relationship Id="rId33" Type="http://schemas.openxmlformats.org/officeDocument/2006/relationships/hyperlink" Target="http://cg.elte.hu/~magyari/" TargetMode="External"/><Relationship Id="rId10" Type="http://schemas.openxmlformats.org/officeDocument/2006/relationships/hyperlink" Target="http://www.opengl.org/" TargetMode="External"/><Relationship Id="rId32" Type="http://schemas.openxmlformats.org/officeDocument/2006/relationships/hyperlink" Target="http://cg.elte.hu/~geri1245/" TargetMode="External"/><Relationship Id="rId13" Type="http://schemas.openxmlformats.org/officeDocument/2006/relationships/hyperlink" Target="https://www.khronos.org/opengl/wiki/Core_Language_(GLSL)" TargetMode="External"/><Relationship Id="rId35" Type="http://schemas.openxmlformats.org/officeDocument/2006/relationships/hyperlink" Target="http://cg.elte.hu/~tekla/" TargetMode="External"/><Relationship Id="rId12" Type="http://schemas.openxmlformats.org/officeDocument/2006/relationships/hyperlink" Target="http://glew.sourceforge.net/" TargetMode="External"/><Relationship Id="rId34" Type="http://schemas.openxmlformats.org/officeDocument/2006/relationships/hyperlink" Target="https://drive.google.com/drive/folders/1GgmoVADtVCG2Sdxz4sQ225BSQ1ghv5T4?usp=sharing" TargetMode="External"/><Relationship Id="rId15" Type="http://schemas.openxmlformats.org/officeDocument/2006/relationships/hyperlink" Target="http://mathworld.wolfram.com/" TargetMode="External"/><Relationship Id="rId37" Type="http://schemas.openxmlformats.org/officeDocument/2006/relationships/image" Target="media/image7.png"/><Relationship Id="rId14" Type="http://schemas.openxmlformats.org/officeDocument/2006/relationships/hyperlink" Target="https://hu.wikipedia.org/wiki/Kezd%C5%91lap" TargetMode="External"/><Relationship Id="rId36" Type="http://schemas.openxmlformats.org/officeDocument/2006/relationships/hyperlink" Target="http://cg.elte.hu/~galgergo/" TargetMode="External"/><Relationship Id="rId17" Type="http://schemas.openxmlformats.org/officeDocument/2006/relationships/hyperlink" Target="http://cg.elte.hu/" TargetMode="External"/><Relationship Id="rId39" Type="http://schemas.openxmlformats.org/officeDocument/2006/relationships/image" Target="media/image6.png"/><Relationship Id="rId16" Type="http://schemas.openxmlformats.org/officeDocument/2006/relationships/hyperlink" Target="http://www.cplusplus.com/" TargetMode="External"/><Relationship Id="rId38" Type="http://schemas.openxmlformats.org/officeDocument/2006/relationships/image" Target="media/image5.png"/><Relationship Id="rId19" Type="http://schemas.openxmlformats.org/officeDocument/2006/relationships/hyperlink" Target="http://cg.elte.hu/~hajder/" TargetMode="External"/><Relationship Id="rId18" Type="http://schemas.openxmlformats.org/officeDocument/2006/relationships/hyperlink" Target="http://cg.elte.hu/index.php/grafika-bsc-eloadas-anyagok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